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70" w:rsidRPr="00D042ED" w:rsidRDefault="002C55AB">
      <w:pPr>
        <w:rPr>
          <w:rFonts w:cstheme="minorHAnsi"/>
        </w:rPr>
      </w:pPr>
      <w:r>
        <w:rPr>
          <w:rFonts w:cstheme="minorHAnsi"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26335" cy="1133475"/>
            <wp:effectExtent l="0" t="0" r="0" b="9525"/>
            <wp:wrapTight wrapText="bothSides">
              <wp:wrapPolygon edited="0">
                <wp:start x="19164" y="0"/>
                <wp:lineTo x="13398" y="726"/>
                <wp:lineTo x="1187" y="4719"/>
                <wp:lineTo x="170" y="9076"/>
                <wp:lineTo x="0" y="15610"/>
                <wp:lineTo x="0" y="16699"/>
                <wp:lineTo x="339" y="17425"/>
                <wp:lineTo x="4918" y="21418"/>
                <wp:lineTo x="13228" y="21418"/>
                <wp:lineTo x="17976" y="17062"/>
                <wp:lineTo x="17129" y="11617"/>
                <wp:lineTo x="21199" y="5808"/>
                <wp:lineTo x="21368" y="4719"/>
                <wp:lineTo x="21368" y="1089"/>
                <wp:lineTo x="21199" y="0"/>
                <wp:lineTo x="19164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t_Sydsverige_webb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ED" w:rsidRPr="00D042ED">
        <w:rPr>
          <w:rFonts w:cstheme="minorHAnsi"/>
        </w:rPr>
        <w:tab/>
      </w:r>
      <w:r w:rsidR="00D042ED" w:rsidRPr="00D042ED">
        <w:rPr>
          <w:rFonts w:cstheme="minorHAnsi"/>
        </w:rPr>
        <w:tab/>
      </w:r>
      <w:r w:rsidR="00D042ED" w:rsidRPr="00D042ED">
        <w:rPr>
          <w:rFonts w:cstheme="minorHAnsi"/>
        </w:rPr>
        <w:tab/>
      </w:r>
      <w:r w:rsidR="00D042ED" w:rsidRPr="00D042ED">
        <w:rPr>
          <w:rFonts w:cstheme="minorHAnsi"/>
        </w:rPr>
        <w:tab/>
      </w:r>
      <w:r w:rsidR="00D042ED" w:rsidRPr="00D042ED">
        <w:rPr>
          <w:rFonts w:cstheme="minorHAnsi"/>
        </w:rPr>
        <w:tab/>
      </w:r>
      <w:r w:rsidR="00825FEB">
        <w:rPr>
          <w:rFonts w:cstheme="minorHAnsi"/>
        </w:rPr>
        <w:t>Hässleholm 2024</w:t>
      </w:r>
      <w:r w:rsidR="00851581">
        <w:rPr>
          <w:rFonts w:cstheme="minorHAnsi"/>
        </w:rPr>
        <w:t>-10-20</w:t>
      </w:r>
    </w:p>
    <w:p w:rsidR="00D042ED" w:rsidRPr="00D042ED" w:rsidRDefault="00D042ED">
      <w:pPr>
        <w:rPr>
          <w:rFonts w:cstheme="minorHAnsi"/>
        </w:rPr>
      </w:pPr>
      <w:bookmarkStart w:id="0" w:name="_GoBack"/>
      <w:bookmarkEnd w:id="0"/>
    </w:p>
    <w:p w:rsidR="00D042ED" w:rsidRDefault="00D042ED">
      <w:pPr>
        <w:rPr>
          <w:rFonts w:cstheme="minorHAnsi"/>
        </w:rPr>
      </w:pPr>
    </w:p>
    <w:p w:rsidR="00D042ED" w:rsidRPr="00D042ED" w:rsidRDefault="00D042ED">
      <w:pPr>
        <w:rPr>
          <w:rFonts w:cstheme="minorHAnsi"/>
        </w:rPr>
      </w:pPr>
    </w:p>
    <w:p w:rsidR="00E47352" w:rsidRDefault="00E47352" w:rsidP="00D042ED">
      <w:pPr>
        <w:pStyle w:val="Rubrik1"/>
        <w:rPr>
          <w:rFonts w:asciiTheme="minorHAnsi" w:hAnsiTheme="minorHAnsi" w:cstheme="minorHAnsi"/>
          <w:sz w:val="32"/>
          <w:szCs w:val="32"/>
        </w:rPr>
      </w:pPr>
    </w:p>
    <w:p w:rsidR="00D042ED" w:rsidRPr="00D042ED" w:rsidRDefault="00D042ED" w:rsidP="00D042ED">
      <w:pPr>
        <w:pStyle w:val="Rubrik1"/>
        <w:rPr>
          <w:rFonts w:asciiTheme="minorHAnsi" w:hAnsiTheme="minorHAnsi" w:cstheme="minorHAnsi"/>
          <w:sz w:val="32"/>
          <w:szCs w:val="32"/>
        </w:rPr>
      </w:pPr>
      <w:r w:rsidRPr="00D042ED">
        <w:rPr>
          <w:rFonts w:asciiTheme="minorHAnsi" w:hAnsiTheme="minorHAnsi" w:cstheme="minorHAnsi"/>
          <w:sz w:val="32"/>
          <w:szCs w:val="32"/>
        </w:rPr>
        <w:t>Kallelse till årsmöte för Salt Sydsverige</w:t>
      </w:r>
    </w:p>
    <w:p w:rsidR="00D042ED" w:rsidRPr="00D042ED" w:rsidRDefault="00D042ED">
      <w:pPr>
        <w:rPr>
          <w:rFonts w:cstheme="minorHAnsi"/>
        </w:rPr>
      </w:pPr>
    </w:p>
    <w:p w:rsidR="00D042ED" w:rsidRPr="00151ECA" w:rsidRDefault="00D042ED" w:rsidP="00D042ED">
      <w:pPr>
        <w:pStyle w:val="Rubrik3"/>
        <w:rPr>
          <w:rFonts w:asciiTheme="minorHAnsi" w:hAnsiTheme="minorHAnsi" w:cstheme="minorHAnsi"/>
          <w:color w:val="auto"/>
          <w:sz w:val="28"/>
          <w:szCs w:val="28"/>
        </w:rPr>
      </w:pPr>
      <w:r w:rsidRPr="00151ECA">
        <w:rPr>
          <w:rFonts w:asciiTheme="minorHAnsi" w:hAnsiTheme="minorHAnsi" w:cstheme="minorHAnsi"/>
          <w:color w:val="auto"/>
          <w:sz w:val="28"/>
          <w:szCs w:val="28"/>
        </w:rPr>
        <w:t>Salt Sydsverige kal</w:t>
      </w:r>
      <w:r w:rsidR="00825FEB">
        <w:rPr>
          <w:rFonts w:asciiTheme="minorHAnsi" w:hAnsiTheme="minorHAnsi" w:cstheme="minorHAnsi"/>
          <w:color w:val="auto"/>
          <w:sz w:val="28"/>
          <w:szCs w:val="28"/>
        </w:rPr>
        <w:t>lar till årsmöte lördagen den 29 mars 2025 på ÅhusGården</w:t>
      </w:r>
      <w:r w:rsidRPr="00151ECA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D042ED" w:rsidRPr="00D042ED" w:rsidRDefault="00D042ED">
      <w:pPr>
        <w:rPr>
          <w:rFonts w:cstheme="minorHAnsi"/>
        </w:rPr>
      </w:pPr>
    </w:p>
    <w:p w:rsidR="00D042ED" w:rsidRPr="00151ECA" w:rsidRDefault="00D042ED">
      <w:pPr>
        <w:rPr>
          <w:rFonts w:cstheme="minorHAnsi"/>
          <w:sz w:val="24"/>
          <w:szCs w:val="24"/>
        </w:rPr>
      </w:pPr>
      <w:r w:rsidRPr="00151ECA">
        <w:rPr>
          <w:rFonts w:cstheme="minorHAnsi"/>
          <w:sz w:val="24"/>
          <w:szCs w:val="24"/>
        </w:rPr>
        <w:t>Enligt stadgarna:</w:t>
      </w:r>
    </w:p>
    <w:p w:rsidR="00D042ED" w:rsidRPr="00D042ED" w:rsidRDefault="00D042ED" w:rsidP="00D042ED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D042ED">
        <w:rPr>
          <w:rFonts w:asciiTheme="minorHAnsi" w:hAnsiTheme="minorHAnsi" w:cstheme="minorHAnsi"/>
          <w:i/>
          <w:color w:val="000000"/>
          <w:sz w:val="22"/>
          <w:szCs w:val="22"/>
        </w:rPr>
        <w:t>4.2. För representation vid årsmötet gäller följande:</w:t>
      </w:r>
      <w:r w:rsidRPr="00D042ED">
        <w:rPr>
          <w:rFonts w:asciiTheme="minorHAnsi" w:hAnsiTheme="minorHAnsi" w:cstheme="minorHAnsi"/>
          <w:i/>
          <w:color w:val="000000"/>
          <w:sz w:val="22"/>
          <w:szCs w:val="22"/>
        </w:rPr>
        <w:br/>
      </w:r>
    </w:p>
    <w:p w:rsidR="00D042ED" w:rsidRPr="00D042ED" w:rsidRDefault="00D042ED" w:rsidP="00D042ED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D042ED">
        <w:rPr>
          <w:rFonts w:asciiTheme="minorHAnsi" w:hAnsiTheme="minorHAnsi" w:cstheme="minorHAnsi"/>
          <w:i/>
          <w:color w:val="000000"/>
          <w:sz w:val="22"/>
          <w:szCs w:val="22"/>
        </w:rPr>
        <w:t>4.2.1. Ansluten Saltförening äger rätt att vara representerad vid årsmötet genom fyra ombud samt med ytterligare ett ombud för varje påbörjat 20-tal medlemmar upp till 100 medlemmar och därutöver med ett ombud för varje påbörjat 50-tal medlemmar. Med medlemsantal avses här summan av direkta medlemmar.</w:t>
      </w:r>
      <w:r w:rsidRPr="00D042ED">
        <w:rPr>
          <w:rFonts w:asciiTheme="minorHAnsi" w:hAnsiTheme="minorHAnsi" w:cstheme="minorHAnsi"/>
          <w:i/>
          <w:color w:val="000000"/>
          <w:sz w:val="22"/>
          <w:szCs w:val="22"/>
        </w:rPr>
        <w:br/>
      </w:r>
    </w:p>
    <w:p w:rsidR="00D042ED" w:rsidRPr="00D042ED" w:rsidRDefault="00D042ED" w:rsidP="00D042ED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D042ED">
        <w:rPr>
          <w:rFonts w:asciiTheme="minorHAnsi" w:hAnsiTheme="minorHAnsi" w:cstheme="minorHAnsi"/>
          <w:i/>
          <w:color w:val="000000"/>
          <w:sz w:val="22"/>
          <w:szCs w:val="22"/>
        </w:rPr>
        <w:t>4.2.2. Direkta medlemmar i distriktet äger rätt att vara representerade vid årsmötet genom 4 ombud plus ett per påbörjat 100-tal medlemmar, som väljs på separat representantskapsmöte.</w:t>
      </w:r>
      <w:r w:rsidRPr="00D042ED">
        <w:rPr>
          <w:rFonts w:asciiTheme="minorHAnsi" w:hAnsiTheme="minorHAnsi" w:cstheme="minorHAnsi"/>
          <w:i/>
          <w:color w:val="000000"/>
          <w:sz w:val="22"/>
          <w:szCs w:val="22"/>
        </w:rPr>
        <w:br/>
      </w:r>
    </w:p>
    <w:p w:rsidR="00D042ED" w:rsidRPr="00D042ED" w:rsidRDefault="00D042ED" w:rsidP="00D042ED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D042ED">
        <w:rPr>
          <w:rFonts w:asciiTheme="minorHAnsi" w:hAnsiTheme="minorHAnsi" w:cstheme="minorHAnsi"/>
          <w:i/>
          <w:color w:val="000000"/>
          <w:sz w:val="22"/>
          <w:szCs w:val="22"/>
        </w:rPr>
        <w:t>4.2.3. Ansluten övrig förening äger rätt att vara representerad genom ett ombud.</w:t>
      </w:r>
    </w:p>
    <w:p w:rsidR="00D042ED" w:rsidRPr="00D042ED" w:rsidRDefault="00D042ED">
      <w:pPr>
        <w:rPr>
          <w:rFonts w:cstheme="minorHAnsi"/>
        </w:rPr>
      </w:pPr>
    </w:p>
    <w:p w:rsidR="00D042ED" w:rsidRPr="00E47352" w:rsidRDefault="00D042ED" w:rsidP="00E4735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D042ED">
        <w:rPr>
          <w:rFonts w:asciiTheme="minorHAnsi" w:hAnsiTheme="minorHAnsi" w:cstheme="minorHAnsi"/>
        </w:rPr>
        <w:t>Motion skall inges till styre</w:t>
      </w:r>
      <w:r>
        <w:rPr>
          <w:rFonts w:cstheme="minorHAnsi"/>
        </w:rPr>
        <w:t xml:space="preserve">lsen senast </w:t>
      </w:r>
      <w:r w:rsidR="00E47352">
        <w:rPr>
          <w:rFonts w:cstheme="minorHAnsi"/>
        </w:rPr>
        <w:t>fyra</w:t>
      </w:r>
      <w:r w:rsidRPr="00D042ED">
        <w:rPr>
          <w:rFonts w:asciiTheme="minorHAnsi" w:hAnsiTheme="minorHAnsi" w:cstheme="minorHAnsi"/>
        </w:rPr>
        <w:t xml:space="preserve"> månader före årsmötet, </w:t>
      </w:r>
      <w:r w:rsidR="00825FEB">
        <w:rPr>
          <w:rFonts w:asciiTheme="minorHAnsi" w:hAnsiTheme="minorHAnsi" w:cstheme="minorHAnsi"/>
          <w:b/>
          <w:bCs/>
        </w:rPr>
        <w:t>OBS den 29</w:t>
      </w:r>
      <w:r w:rsidR="005E5FE4">
        <w:rPr>
          <w:rFonts w:asciiTheme="minorHAnsi" w:hAnsiTheme="minorHAnsi" w:cstheme="minorHAnsi"/>
          <w:b/>
          <w:bCs/>
        </w:rPr>
        <w:t xml:space="preserve"> </w:t>
      </w:r>
      <w:r w:rsidR="00E36EC8">
        <w:rPr>
          <w:rFonts w:asciiTheme="minorHAnsi" w:hAnsiTheme="minorHAnsi" w:cstheme="minorHAnsi"/>
          <w:b/>
          <w:bCs/>
        </w:rPr>
        <w:t>november</w:t>
      </w:r>
      <w:r w:rsidR="005E5FE4">
        <w:rPr>
          <w:rFonts w:asciiTheme="minorHAnsi" w:hAnsiTheme="minorHAnsi" w:cstheme="minorHAnsi"/>
          <w:b/>
          <w:bCs/>
        </w:rPr>
        <w:t xml:space="preserve"> 202</w:t>
      </w:r>
      <w:r w:rsidR="00825FEB">
        <w:rPr>
          <w:rFonts w:asciiTheme="minorHAnsi" w:hAnsiTheme="minorHAnsi" w:cstheme="minorHAnsi"/>
          <w:b/>
          <w:bCs/>
        </w:rPr>
        <w:t>4</w:t>
      </w:r>
      <w:r w:rsidRPr="00D042ED">
        <w:rPr>
          <w:rFonts w:asciiTheme="minorHAnsi" w:hAnsiTheme="minorHAnsi" w:cstheme="minorHAnsi"/>
        </w:rPr>
        <w:t xml:space="preserve">. </w:t>
      </w:r>
      <w:r w:rsidR="00E47352" w:rsidRPr="00E47352">
        <w:rPr>
          <w:rFonts w:asciiTheme="minorHAnsi" w:hAnsiTheme="minorHAnsi" w:cstheme="minorHAnsi"/>
        </w:rPr>
        <w:t>  Motion inkommen senare kan behandlas under förutsättning att styrelsen anser att man har kunnat bereda motionen för årsmötet.</w:t>
      </w:r>
      <w:r w:rsidR="00E47352">
        <w:rPr>
          <w:rFonts w:asciiTheme="minorHAnsi" w:hAnsiTheme="minorHAnsi" w:cstheme="minorHAnsi"/>
        </w:rPr>
        <w:t xml:space="preserve"> </w:t>
      </w:r>
      <w:r w:rsidRPr="00E47352">
        <w:rPr>
          <w:rFonts w:asciiTheme="minorHAnsi" w:hAnsiTheme="minorHAnsi" w:cstheme="minorHAnsi"/>
        </w:rPr>
        <w:t>Styrelsen skall avge yttrande över varje motion.</w:t>
      </w:r>
    </w:p>
    <w:p w:rsidR="00D042ED" w:rsidRDefault="00D042ED" w:rsidP="00D042ED">
      <w:pPr>
        <w:tabs>
          <w:tab w:val="left" w:pos="1418"/>
        </w:tabs>
        <w:ind w:left="120"/>
      </w:pPr>
    </w:p>
    <w:p w:rsidR="00D042ED" w:rsidRPr="00E47352" w:rsidRDefault="00D042ED" w:rsidP="00D042ED">
      <w:pPr>
        <w:rPr>
          <w:sz w:val="24"/>
          <w:szCs w:val="24"/>
        </w:rPr>
      </w:pPr>
      <w:r w:rsidRPr="00E47352">
        <w:rPr>
          <w:sz w:val="24"/>
          <w:szCs w:val="24"/>
        </w:rPr>
        <w:t>Program presenteras på hemsidan, i distriktstidningen Livsluft och sänds ut me</w:t>
      </w:r>
      <w:r w:rsidR="00E47352" w:rsidRPr="00E47352">
        <w:rPr>
          <w:sz w:val="24"/>
          <w:szCs w:val="24"/>
        </w:rPr>
        <w:t>d handlingar till föreningarna.</w:t>
      </w:r>
    </w:p>
    <w:p w:rsidR="00D042ED" w:rsidRDefault="00D042ED" w:rsidP="00D042ED"/>
    <w:p w:rsidR="00D042ED" w:rsidRPr="00E47352" w:rsidRDefault="00E36EC8" w:rsidP="00E47352">
      <w:pPr>
        <w:ind w:left="5216" w:firstLine="4"/>
        <w:rPr>
          <w:sz w:val="24"/>
          <w:szCs w:val="24"/>
        </w:rPr>
      </w:pPr>
      <w:r>
        <w:rPr>
          <w:sz w:val="24"/>
          <w:szCs w:val="24"/>
        </w:rPr>
        <w:t>Axel Hörestrand</w:t>
      </w:r>
      <w:r w:rsidR="00E47352">
        <w:rPr>
          <w:sz w:val="24"/>
          <w:szCs w:val="24"/>
        </w:rPr>
        <w:br/>
      </w:r>
      <w:r w:rsidR="00D042ED" w:rsidRPr="00E47352">
        <w:rPr>
          <w:sz w:val="24"/>
          <w:szCs w:val="24"/>
        </w:rPr>
        <w:t>O</w:t>
      </w:r>
      <w:r w:rsidR="00E47352">
        <w:rPr>
          <w:sz w:val="24"/>
          <w:szCs w:val="24"/>
        </w:rPr>
        <w:t>rdförande distriktsstyrelsen</w:t>
      </w:r>
      <w:r w:rsidR="00E47352">
        <w:rPr>
          <w:sz w:val="24"/>
          <w:szCs w:val="24"/>
        </w:rPr>
        <w:br/>
      </w:r>
      <w:r w:rsidR="00E47352" w:rsidRPr="00E47352">
        <w:rPr>
          <w:sz w:val="24"/>
          <w:szCs w:val="24"/>
        </w:rPr>
        <w:t>Salt</w:t>
      </w:r>
      <w:r w:rsidR="00D042ED" w:rsidRPr="00E47352">
        <w:rPr>
          <w:sz w:val="24"/>
          <w:szCs w:val="24"/>
        </w:rPr>
        <w:t xml:space="preserve"> Sydsverige</w:t>
      </w:r>
    </w:p>
    <w:sectPr w:rsidR="00D042ED" w:rsidRPr="00E4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ED"/>
    <w:rsid w:val="00151ECA"/>
    <w:rsid w:val="001E5A17"/>
    <w:rsid w:val="002C55AB"/>
    <w:rsid w:val="00546E12"/>
    <w:rsid w:val="005E5FE4"/>
    <w:rsid w:val="006A144B"/>
    <w:rsid w:val="00825FEB"/>
    <w:rsid w:val="00851581"/>
    <w:rsid w:val="008E304C"/>
    <w:rsid w:val="00C23F15"/>
    <w:rsid w:val="00D042ED"/>
    <w:rsid w:val="00E36EC8"/>
    <w:rsid w:val="00E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042E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4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042ED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42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unhideWhenUsed/>
    <w:rsid w:val="00D0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042E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4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042ED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42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unhideWhenUsed/>
    <w:rsid w:val="00D0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Cada</dc:creator>
  <cp:lastModifiedBy>Maggan Cada</cp:lastModifiedBy>
  <cp:revision>4</cp:revision>
  <dcterms:created xsi:type="dcterms:W3CDTF">2024-11-06T14:20:00Z</dcterms:created>
  <dcterms:modified xsi:type="dcterms:W3CDTF">2024-11-06T14:31:00Z</dcterms:modified>
</cp:coreProperties>
</file>